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"/>
        <w:gridCol w:w="1627"/>
        <w:gridCol w:w="6531"/>
        <w:gridCol w:w="312"/>
      </w:tblGrid>
      <w:tr w:rsidR="00C04324" w:rsidRPr="00C04324" w14:paraId="2FCA24DA" w14:textId="77777777" w:rsidTr="00AE2E87">
        <w:trPr>
          <w:gridAfter w:val="1"/>
          <w:wAfter w:w="312" w:type="dxa"/>
          <w:trHeight w:val="450"/>
        </w:trPr>
        <w:tc>
          <w:tcPr>
            <w:tcW w:w="850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E12BC2E" w14:textId="77777777" w:rsidR="00E23D51" w:rsidRPr="00C04324" w:rsidRDefault="00E1037F" w:rsidP="00C043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Charakteristika predkladaného výstupu tvorivej činnosti / </w:t>
            </w:r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br/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submitted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output</w:t>
            </w:r>
          </w:p>
        </w:tc>
      </w:tr>
      <w:tr w:rsidR="00C04324" w:rsidRPr="00C04324" w14:paraId="4DC36375" w14:textId="77777777" w:rsidTr="00AE2E87">
        <w:trPr>
          <w:trHeight w:val="450"/>
        </w:trPr>
        <w:tc>
          <w:tcPr>
            <w:tcW w:w="850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487A6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4DDF2" w14:textId="77777777" w:rsidR="00E23D51" w:rsidRPr="00C04324" w:rsidRDefault="00E23D51" w:rsidP="00C043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415251CC" w14:textId="77777777" w:rsidTr="00AE2E87">
        <w:trPr>
          <w:trHeight w:val="60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CB5179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18439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A3C73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682DD507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CC2BCB4" w14:textId="77777777" w:rsidTr="00AE2E87">
        <w:trPr>
          <w:trHeight w:val="375"/>
        </w:trPr>
        <w:tc>
          <w:tcPr>
            <w:tcW w:w="850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18DA4D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form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used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submit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outputs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according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evaluation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methodology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activities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Methodology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for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Standards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Evaluation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6A7B719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6909F65C" w14:textId="77777777" w:rsidTr="00AE2E87">
        <w:trPr>
          <w:trHeight w:val="375"/>
        </w:trPr>
        <w:tc>
          <w:tcPr>
            <w:tcW w:w="850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DF3F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1656B9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0AE4BE4" w14:textId="77777777" w:rsidTr="00AE2E87">
        <w:trPr>
          <w:trHeight w:val="90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3D0AB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068B7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E1FB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04231376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BFD1E08" w14:textId="77777777" w:rsidTr="00AE2E87">
        <w:trPr>
          <w:trHeight w:val="34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2423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70D42B3F" w14:textId="77777777" w:rsidR="00E23D51" w:rsidRPr="00C04324" w:rsidRDefault="00D271C5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: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6536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168C1137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6" w:type="dxa"/>
            <w:vAlign w:val="center"/>
          </w:tcPr>
          <w:p w14:paraId="167D323D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2F93A74" w14:textId="77777777" w:rsidTr="00AE2E87">
        <w:trPr>
          <w:trHeight w:val="34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760AE0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1627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38BF16B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fldChar w:fldCharType="begin"/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fldChar w:fldCharType="separate"/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Kód VTC/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Code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(RAOO):</w: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vertAlign w:val="superscript"/>
                <w:lang w:eastAsia="sk-SK"/>
              </w:rPr>
              <w:t>1</w: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AB958A2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6" w:type="dxa"/>
            <w:vAlign w:val="center"/>
          </w:tcPr>
          <w:p w14:paraId="238A12A0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5347175" w14:textId="77777777" w:rsidTr="00AE2E87">
        <w:trPr>
          <w:trHeight w:val="40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41BB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79EA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DA051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02BC19BF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919CF9A" w14:textId="77777777" w:rsidTr="00AE2E87">
        <w:trPr>
          <w:trHeight w:val="51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7F14A68" w14:textId="77777777" w:rsidR="00E23D51" w:rsidRPr="00C04324" w:rsidRDefault="00D271C5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C04B65" w14:textId="18A303B1" w:rsidR="00E23D51" w:rsidRPr="00C04324" w:rsidRDefault="00E57D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Nová</w:t>
            </w:r>
          </w:p>
        </w:tc>
        <w:tc>
          <w:tcPr>
            <w:tcW w:w="306" w:type="dxa"/>
            <w:vAlign w:val="center"/>
          </w:tcPr>
          <w:p w14:paraId="02192129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6B4EF6E" w14:textId="77777777" w:rsidTr="00AE2E87">
        <w:trPr>
          <w:trHeight w:val="315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E3E1926" w14:textId="77777777" w:rsidR="00E23D51" w:rsidRPr="00C04324" w:rsidRDefault="00D271C5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5774E2" w14:textId="2C416340" w:rsidR="00E23D51" w:rsidRPr="00C04324" w:rsidRDefault="00E57D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Monika</w:t>
            </w:r>
          </w:p>
        </w:tc>
        <w:tc>
          <w:tcPr>
            <w:tcW w:w="306" w:type="dxa"/>
            <w:vAlign w:val="center"/>
          </w:tcPr>
          <w:p w14:paraId="592BF723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58C1CE6" w14:textId="77777777" w:rsidTr="00AE2E87">
        <w:trPr>
          <w:trHeight w:val="559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6521026" w14:textId="77777777" w:rsidR="00E23D51" w:rsidRPr="00C04324" w:rsidRDefault="00D271C5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425CB1" w14:textId="112B2D80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  <w:r w:rsidR="00E57DB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Doc. </w:t>
            </w:r>
            <w:proofErr w:type="spellStart"/>
            <w:r w:rsidR="00E02A12"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PhDr</w:t>
            </w:r>
            <w:proofErr w:type="spellEnd"/>
            <w:r w:rsidR="00E02A12"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., PhD.</w:t>
            </w:r>
            <w:r w:rsidR="00E57DB8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, MPH</w:t>
            </w:r>
          </w:p>
        </w:tc>
        <w:tc>
          <w:tcPr>
            <w:tcW w:w="306" w:type="dxa"/>
            <w:vAlign w:val="center"/>
          </w:tcPr>
          <w:p w14:paraId="0DEAD8C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DA26D64" w14:textId="77777777" w:rsidTr="00AE2E87">
        <w:trPr>
          <w:trHeight w:val="66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B3D50A9" w14:textId="77777777" w:rsidR="00E23D51" w:rsidRPr="00C04324" w:rsidRDefault="00D271C5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4C4A93" w14:textId="1E15E876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4BD5A186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3C05A181" w14:textId="77777777" w:rsidTr="00AE2E87">
        <w:trPr>
          <w:trHeight w:val="30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B4B7BC1" w14:textId="77777777" w:rsidR="00E23D51" w:rsidRPr="00C04324" w:rsidRDefault="00D271C5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D78091" w14:textId="77777777" w:rsidR="00E23D51" w:rsidRPr="00C04324" w:rsidRDefault="00E02A12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Sociálna práca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Social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Work</w:t>
            </w:r>
            <w:proofErr w:type="spellEnd"/>
          </w:p>
        </w:tc>
        <w:tc>
          <w:tcPr>
            <w:tcW w:w="306" w:type="dxa"/>
            <w:vAlign w:val="center"/>
          </w:tcPr>
          <w:p w14:paraId="3B6C124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2E4C548B" w14:textId="77777777" w:rsidTr="00AE2E87">
        <w:trPr>
          <w:trHeight w:val="972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F11B3CC" w14:textId="77777777" w:rsidR="00E23D51" w:rsidRPr="00C04324" w:rsidRDefault="00D271C5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4" w:anchor="Expl.OCA6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2B5C19" w14:textId="77777777" w:rsidR="00E23D51" w:rsidRPr="00C04324" w:rsidRDefault="00092CD9" w:rsidP="00C04324">
            <w:pPr>
              <w:pStyle w:val="Normln1"/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</w:pPr>
            <w:r w:rsidRPr="00C04324"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  <w:t xml:space="preserve">pedagogický výstup / </w:t>
            </w:r>
            <w:proofErr w:type="spellStart"/>
            <w:r w:rsidRPr="00C04324"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  <w:t>pedagogical</w:t>
            </w:r>
            <w:proofErr w:type="spellEnd"/>
            <w:r w:rsidRPr="00C04324"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  <w:t xml:space="preserve"> output</w:t>
            </w:r>
          </w:p>
          <w:p w14:paraId="0B78ED66" w14:textId="77777777" w:rsidR="00092CD9" w:rsidRPr="00C04324" w:rsidRDefault="00092CD9" w:rsidP="00C04324">
            <w:pPr>
              <w:pStyle w:val="Normln1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14:paraId="39380C04" w14:textId="14C206B8" w:rsidR="00E23D51" w:rsidRPr="00C04324" w:rsidRDefault="00B90267" w:rsidP="00C04324">
            <w:pPr>
              <w:pStyle w:val="Normln1"/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</w:pPr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Nová, M. 2021.  </w:t>
            </w:r>
            <w:proofErr w:type="spellStart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Providing</w:t>
            </w:r>
            <w:proofErr w:type="spellEnd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Aid to </w:t>
            </w:r>
            <w:proofErr w:type="spellStart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Developing</w:t>
            </w:r>
            <w:proofErr w:type="spellEnd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Countries</w:t>
            </w:r>
            <w:proofErr w:type="spellEnd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by </w:t>
            </w:r>
            <w:proofErr w:type="spellStart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Helping</w:t>
            </w:r>
            <w:proofErr w:type="spellEnd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Establish</w:t>
            </w:r>
            <w:proofErr w:type="spellEnd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Family</w:t>
            </w:r>
            <w:proofErr w:type="spellEnd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Firms</w:t>
            </w:r>
            <w:proofErr w:type="spellEnd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. In POPESCU, C. (</w:t>
            </w:r>
            <w:proofErr w:type="spellStart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Eds</w:t>
            </w:r>
            <w:proofErr w:type="spellEnd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.) </w:t>
            </w:r>
            <w:proofErr w:type="spellStart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Novel</w:t>
            </w:r>
            <w:proofErr w:type="spellEnd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Practices</w:t>
            </w:r>
            <w:proofErr w:type="spellEnd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Successes</w:t>
            </w:r>
            <w:proofErr w:type="spellEnd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achieving</w:t>
            </w:r>
            <w:proofErr w:type="spellEnd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sustainable</w:t>
            </w:r>
            <w:proofErr w:type="spellEnd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Development</w:t>
            </w:r>
            <w:proofErr w:type="spellEnd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goals</w:t>
            </w:r>
            <w:proofErr w:type="spellEnd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Hershey</w:t>
            </w:r>
            <w:proofErr w:type="spellEnd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, USA: IGI </w:t>
            </w:r>
            <w:proofErr w:type="spellStart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Global</w:t>
            </w:r>
            <w:proofErr w:type="spellEnd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. p. 211-222. DOI: 10.4018/978-1-7998-8426-2. ISBN13:9781799884262|ISBN10: ISBN13: (</w:t>
            </w:r>
            <w:proofErr w:type="spellStart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verze</w:t>
            </w:r>
            <w:proofErr w:type="spellEnd"/>
            <w:r w:rsidRP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) 9781799884279</w:t>
            </w:r>
          </w:p>
        </w:tc>
        <w:tc>
          <w:tcPr>
            <w:tcW w:w="306" w:type="dxa"/>
            <w:vAlign w:val="center"/>
          </w:tcPr>
          <w:p w14:paraId="3631C481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4284EE9" w14:textId="77777777" w:rsidTr="00F32688">
        <w:trPr>
          <w:trHeight w:val="1313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1541D81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Year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publication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FCC2DE" w14:textId="7BD20506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  <w:r w:rsidR="007224A1"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20</w:t>
            </w:r>
            <w:r w:rsidR="00B90267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21</w:t>
            </w:r>
          </w:p>
        </w:tc>
        <w:tc>
          <w:tcPr>
            <w:tcW w:w="306" w:type="dxa"/>
            <w:vAlign w:val="center"/>
          </w:tcPr>
          <w:p w14:paraId="45CC92CB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F5B0FD7" w14:textId="77777777" w:rsidTr="00AE2E87">
        <w:trPr>
          <w:trHeight w:val="66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9682054" w14:textId="77777777" w:rsidR="00E23D51" w:rsidRPr="00C04324" w:rsidRDefault="00D271C5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(ak je)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(CRAA)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AD0EA2" w14:textId="1FEDD1E0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7C1727B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F05EDFC" w14:textId="77777777" w:rsidTr="00AE2E87">
        <w:trPr>
          <w:trHeight w:val="494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7B70DE" w14:textId="77777777" w:rsidR="00E23D51" w:rsidRPr="00C04324" w:rsidRDefault="00D271C5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CRPA or CRAA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A5AC3F" w14:textId="4C862F27" w:rsidR="00E23D51" w:rsidRPr="00C04324" w:rsidRDefault="00F3268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proofErr w:type="spellStart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Providing</w:t>
            </w:r>
            <w:proofErr w:type="spellEnd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Aid to </w:t>
            </w:r>
            <w:proofErr w:type="spellStart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Developing</w:t>
            </w:r>
            <w:proofErr w:type="spellEnd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Countries</w:t>
            </w:r>
            <w:proofErr w:type="spellEnd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Helping</w:t>
            </w:r>
            <w:proofErr w:type="spellEnd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Establish</w:t>
            </w:r>
            <w:proofErr w:type="spellEnd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Family</w:t>
            </w:r>
            <w:proofErr w:type="spellEnd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Firms</w:t>
            </w:r>
            <w:proofErr w:type="spellEnd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Environment</w:t>
            </w:r>
            <w:proofErr w:type="spellEnd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&amp; </w:t>
            </w:r>
            <w:proofErr w:type="spellStart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Agriculture</w:t>
            </w:r>
            <w:proofErr w:type="spellEnd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Book</w:t>
            </w:r>
            <w:proofErr w:type="spellEnd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Chapter</w:t>
            </w:r>
            <w:proofErr w:type="spellEnd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| IGI </w:t>
            </w:r>
            <w:proofErr w:type="spellStart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Global</w:t>
            </w:r>
            <w:proofErr w:type="spellEnd"/>
            <w:r w:rsidRPr="00F3268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(igi-global.com)</w:t>
            </w:r>
          </w:p>
        </w:tc>
        <w:tc>
          <w:tcPr>
            <w:tcW w:w="306" w:type="dxa"/>
            <w:vAlign w:val="center"/>
          </w:tcPr>
          <w:p w14:paraId="3BCDBE2F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D7ECB17" w14:textId="77777777" w:rsidTr="00AE2E87">
        <w:trPr>
          <w:trHeight w:val="1065"/>
        </w:trPr>
        <w:tc>
          <w:tcPr>
            <w:tcW w:w="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0187BF62" w14:textId="77777777" w:rsidR="00E23D51" w:rsidRPr="00C04324" w:rsidRDefault="00E1037F" w:rsidP="00C0432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that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not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registered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FC5B61E" w14:textId="77777777" w:rsidR="00E23D51" w:rsidRPr="00C04324" w:rsidRDefault="00D271C5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E87A7C" w14:textId="5C7A0BC0" w:rsidR="00E23D51" w:rsidRPr="00C04324" w:rsidRDefault="00E23D51" w:rsidP="00C04324">
            <w:pPr>
              <w:spacing w:after="0" w:line="240" w:lineRule="auto"/>
              <w:ind w:left="160" w:hangingChars="100" w:hanging="160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</w:p>
        </w:tc>
        <w:tc>
          <w:tcPr>
            <w:tcW w:w="306" w:type="dxa"/>
            <w:vAlign w:val="center"/>
          </w:tcPr>
          <w:p w14:paraId="67AFC75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4031E9A" w14:textId="77777777" w:rsidTr="00AE2E87">
        <w:trPr>
          <w:trHeight w:val="1515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420892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44FB35D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format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CRAA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bibliographic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record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if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not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available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publicly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accessible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catalogue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0C6F6" w14:textId="4CD28B38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02FD8C7C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26E7736A" w14:textId="77777777" w:rsidTr="00AE2E87">
        <w:trPr>
          <w:trHeight w:val="1290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9E493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48291B9" w14:textId="77777777" w:rsidR="00E23D51" w:rsidRPr="00C04324" w:rsidRDefault="00D271C5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8" w:anchor="Expl.OCA12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if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is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CRPA or CRAA)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1D5A7F" w14:textId="77777777" w:rsidR="007224A1" w:rsidRPr="00C04324" w:rsidRDefault="007224A1" w:rsidP="00C04324">
            <w:pPr>
              <w:pStyle w:val="Textpoznpodarou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Monografia /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Monography</w:t>
            </w:r>
            <w:proofErr w:type="spellEnd"/>
          </w:p>
          <w:p w14:paraId="11259062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val="en-US" w:eastAsia="sk-SK"/>
              </w:rPr>
            </w:pPr>
          </w:p>
        </w:tc>
        <w:tc>
          <w:tcPr>
            <w:tcW w:w="306" w:type="dxa"/>
            <w:vAlign w:val="center"/>
          </w:tcPr>
          <w:p w14:paraId="6920B5B3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4EC4CA58" w14:textId="77777777" w:rsidTr="00AE2E87">
        <w:trPr>
          <w:trHeight w:val="1110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4365C1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CA35216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OCA13.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Hyperlink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Hyperlink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webpage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where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available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full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text,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documentation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90FFF1" w14:textId="01C22FF1" w:rsidR="00E23D51" w:rsidRPr="00C04324" w:rsidRDefault="00B90267" w:rsidP="00C04324">
            <w:pPr>
              <w:spacing w:after="0" w:line="240" w:lineRule="auto"/>
              <w:rPr>
                <w:rFonts w:cstheme="minorHAnsi"/>
                <w:color w:val="000000" w:themeColor="text1"/>
                <w:sz w:val="16"/>
                <w:szCs w:val="16"/>
                <w:lang w:val="en-US" w:eastAsia="sk-SK"/>
              </w:rPr>
            </w:pPr>
            <w:r w:rsidRPr="00E57DB8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DOI: 10.4018/978-1-7998-8426-2</w:t>
            </w:r>
          </w:p>
        </w:tc>
        <w:tc>
          <w:tcPr>
            <w:tcW w:w="306" w:type="dxa"/>
            <w:vAlign w:val="center"/>
          </w:tcPr>
          <w:p w14:paraId="65B79465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BBEA9C3" w14:textId="77777777" w:rsidTr="00AE2E87">
        <w:trPr>
          <w:trHeight w:val="765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938222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BF44F55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author's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9448D1" w14:textId="45BA0EA0" w:rsidR="007224A1" w:rsidRPr="00C04324" w:rsidRDefault="007224A1" w:rsidP="00C04324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podiel</w:t>
            </w:r>
            <w:proofErr w:type="spellEnd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autora</w:t>
            </w:r>
            <w:proofErr w:type="spellEnd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 </w:t>
            </w:r>
            <w:r w:rsidR="00F32688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Nová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10</w:t>
            </w:r>
            <w:r w:rsidR="00F32688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%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/ 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="00F32688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 xml:space="preserve"> Nová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</w:rPr>
              <w:t xml:space="preserve"> </w:t>
            </w:r>
            <w:r w:rsidR="00B90267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</w:rPr>
              <w:t>10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</w:rPr>
              <w:t>%</w:t>
            </w:r>
          </w:p>
          <w:p w14:paraId="11BA6B12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</w:p>
        </w:tc>
        <w:tc>
          <w:tcPr>
            <w:tcW w:w="306" w:type="dxa"/>
            <w:vAlign w:val="center"/>
          </w:tcPr>
          <w:p w14:paraId="37AA4FA8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2588B1F9" w14:textId="77777777" w:rsidTr="00AE2E87">
        <w:trPr>
          <w:trHeight w:val="2310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836D7C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90C3178" w14:textId="77777777" w:rsidR="00E23D51" w:rsidRPr="00C04324" w:rsidRDefault="00D271C5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, etc. 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 w:type="page"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in Slovak</w:t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3C6BC3" w14:textId="218CF903" w:rsidR="008F4F46" w:rsidRPr="008F4F46" w:rsidRDefault="008F4F46" w:rsidP="008F4F46">
            <w:pPr>
              <w:pStyle w:val="FormtovanvHTML"/>
              <w:shd w:val="clear" w:color="auto" w:fill="F8F9FA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Tato 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kapitola</w:t>
            </w:r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shrnuje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naše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zkušenosti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 pomocí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zakládání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rodinných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firem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v rozvojových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zemích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Afriky.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Zaznamenává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naše poznatky a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zmiňuje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osobní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příběhy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lidí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zapojených do úsilí. </w:t>
            </w:r>
            <w:r w:rsidR="00D271C5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Text</w:t>
            </w:r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snaží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propojit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teoretický základ s našimi praktickými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pozorováními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.</w:t>
            </w:r>
          </w:p>
          <w:p w14:paraId="49FED069" w14:textId="77777777" w:rsidR="008F4F46" w:rsidRPr="008F4F46" w:rsidRDefault="008F4F46" w:rsidP="008F4F46">
            <w:pPr>
              <w:pStyle w:val="FormtovanvHTML"/>
              <w:shd w:val="clear" w:color="auto" w:fill="F8F9FA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Význam rodinných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firem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nespočívá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pouze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jejich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ekonomickém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potenciálu –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jejich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neekonomické dopady činí podniky jedinečnými a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mají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hluboký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význam pro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místní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komunity.</w:t>
            </w:r>
          </w:p>
          <w:p w14:paraId="4F8E2B4E" w14:textId="4B06D163" w:rsidR="008F4F46" w:rsidRDefault="008F4F46" w:rsidP="008F4F46">
            <w:pPr>
              <w:pStyle w:val="FormtovanvHTML"/>
              <w:shd w:val="clear" w:color="auto" w:fill="F8F9FA"/>
              <w:jc w:val="both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Autor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domnívá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že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jedním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důvodů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proč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pomoc rodinným firmám vyplatí,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spočívá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v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jejich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úzkém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spojení s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konkrétním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místem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kde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vytvářejí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udržují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pracovní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příležitosti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. Úsilí vynaložené v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méně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rozvinutých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regionech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světa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zlepšuje kvalitu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místního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života a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nabízí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možnosti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zaměstnání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zabraňuje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vylidňování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venkovských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oblastí a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emigraci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za prací.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Neméně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důležité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je, že rodinné firmy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přispívají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k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předávání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znalostí,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sdílení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zkušeností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vytváření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sociálních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trendů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.</w:t>
            </w:r>
          </w:p>
          <w:p w14:paraId="5CCE799A" w14:textId="77777777" w:rsidR="00E23D51" w:rsidRDefault="00E23D51" w:rsidP="00B90267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  <w:p w14:paraId="637EB66F" w14:textId="77777777" w:rsidR="008F4F46" w:rsidRPr="008F4F46" w:rsidRDefault="008F4F46" w:rsidP="008F4F46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his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chapter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summarizes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our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experience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helping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establish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family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businesses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developing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countries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Africa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It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records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our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findings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mentions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personal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stories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those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involved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effort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paper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tries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connect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theoretical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basis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with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our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practical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observations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.</w:t>
            </w:r>
          </w:p>
          <w:p w14:paraId="0F299BAB" w14:textId="77777777" w:rsidR="008F4F46" w:rsidRPr="008F4F46" w:rsidRDefault="008F4F46" w:rsidP="008F4F46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significance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family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businesses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not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just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their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economic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potential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–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their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non-economic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impacts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make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businesses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unique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deeply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meaningful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local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communities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.</w:t>
            </w:r>
          </w:p>
          <w:p w14:paraId="20AA6F5A" w14:textId="4A45A359" w:rsidR="008F4F46" w:rsidRPr="00C04324" w:rsidRDefault="008F4F46" w:rsidP="008F4F46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author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believes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that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one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reasons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why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it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pays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help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family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businesses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based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their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close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connection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with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specific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place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where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they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create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maintain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job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opportunities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Efforts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made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less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developed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regions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world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improve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quality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local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life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offer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employment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opportunities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minimizing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depopulation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rural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areas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emigration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for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work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Equally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important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that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family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sharing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shares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pass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knowledge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experience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create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social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trends</w:t>
            </w:r>
            <w:proofErr w:type="spellEnd"/>
            <w:r w:rsidRPr="008F4F46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06" w:type="dxa"/>
            <w:vAlign w:val="center"/>
          </w:tcPr>
          <w:p w14:paraId="457E9E38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2E65D42" w14:textId="77777777" w:rsidTr="00AE2E87">
        <w:trPr>
          <w:trHeight w:val="915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82058F4" w14:textId="77777777" w:rsidR="00E23D51" w:rsidRPr="00C04324" w:rsidRDefault="00D271C5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in English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 w:type="page"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EC0DF8" w14:textId="23BA502F" w:rsidR="00E23D51" w:rsidRPr="00C04324" w:rsidRDefault="00E23D51" w:rsidP="00C04324">
            <w:pPr>
              <w:pStyle w:val="FormtovanvHTML"/>
              <w:shd w:val="clear" w:color="auto" w:fill="F8F9FA"/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14:paraId="05E08F4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37AC0FDA" w14:textId="77777777" w:rsidTr="00AE2E87">
        <w:trPr>
          <w:trHeight w:val="81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A94701D" w14:textId="77777777"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significant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citations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corresponding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br/>
            </w:r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925F1B" w14:textId="4317BF2D" w:rsidR="007224A1" w:rsidRPr="00C04324" w:rsidRDefault="0049026D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Bencová, M., NOVÁ, M. 20</w:t>
            </w:r>
            <w:r w:rsidR="00B90267">
              <w:rPr>
                <w:rFonts w:cstheme="minorHAnsi"/>
                <w:color w:val="000000" w:themeColor="text1"/>
                <w:sz w:val="16"/>
                <w:szCs w:val="16"/>
              </w:rPr>
              <w:t>1</w:t>
            </w:r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7. Zvládnuto samy. O ženách v Afrike, ktoré už nepotrebujú pomoc. Bratislava: Dvoj farebný svet. 2017. ISBN 978-80-972478-4-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3</w:t>
            </w:r>
          </w:p>
          <w:p w14:paraId="731153EE" w14:textId="77777777" w:rsidR="0049026D" w:rsidRPr="0049026D" w:rsidRDefault="0049026D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NOVÁ, M. 2020.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Metody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sociální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práce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se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seniory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. In Ondrušová, J.,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Krahulcová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, B.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Gerentologie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pro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sociální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práci. Praha: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Karolinum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, s. 119-128. ISBN 978-80-276-4383-0</w:t>
            </w:r>
          </w:p>
          <w:p w14:paraId="28158D86" w14:textId="3EF146A4" w:rsidR="007224A1" w:rsidRPr="00C04324" w:rsidRDefault="0049026D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NOVÁ, M. </w:t>
            </w:r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2020.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Social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enterprise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developing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countries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: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the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case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developing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countries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-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social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entrepreneurship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and startup. In ŠEBESTOVÁ, J. (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Eds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.)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Developing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entrepreneurial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competencies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for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start-ups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small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business.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Hershey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, USA: IGI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Global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. p. 144-158. ISBN 9781799827153</w:t>
            </w:r>
          </w:p>
          <w:p w14:paraId="231858AC" w14:textId="77777777" w:rsidR="007224A1" w:rsidRPr="00F97540" w:rsidRDefault="0049026D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NOVÁ, M. 2018.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Dimension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migration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–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Challenge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European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future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or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concern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? In STANÍČKOVÁ, M., KOVÁŘOVÁ, E., MELECKÝ, L., DVORKOVÁ, K (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eds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.).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Proceedings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4th  International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Conference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on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European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Integration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.  Ostrava: VŠB -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Technical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University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of Ostrava, 2018,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pp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. 1092-1099. ISBN 978-80-248-4169-4</w:t>
            </w:r>
          </w:p>
          <w:p w14:paraId="5DE30FD7" w14:textId="2EB171D1" w:rsidR="00F97540" w:rsidRPr="00C04324" w:rsidRDefault="00F97540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 w:rsidRPr="00F97540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NOVÁ, M. In BENCA, J., ŠUVADA, J., GREY, E., BUČKO, L., NOVÁ, M. Globálna rozvojová pomoc. Bratislava: Dvoj farebný svet. 2016. ISBN 978-80-972478-1-2</w:t>
            </w:r>
          </w:p>
        </w:tc>
        <w:tc>
          <w:tcPr>
            <w:tcW w:w="306" w:type="dxa"/>
            <w:vAlign w:val="center"/>
          </w:tcPr>
          <w:p w14:paraId="6AE393DA" w14:textId="77777777"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0E613A2" w14:textId="77777777" w:rsidTr="00AE2E87">
        <w:trPr>
          <w:trHeight w:val="117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EE8E932" w14:textId="77777777" w:rsidR="007224A1" w:rsidRPr="00D271C5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bookmarkStart w:id="1" w:name="_Hlk157573209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output's</w:t>
            </w:r>
            <w:proofErr w:type="spellEnd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impact</w:t>
            </w:r>
            <w:proofErr w:type="spellEnd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socio-economic</w:t>
            </w:r>
            <w:proofErr w:type="spellEnd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practice</w:t>
            </w:r>
            <w:proofErr w:type="spellEnd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br/>
            </w:r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in Slovak</w:t>
            </w:r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1A620C" w14:textId="77777777" w:rsidR="008F4F46" w:rsidRDefault="008F4F46" w:rsidP="004075E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14:paraId="421DE913" w14:textId="19CB6F2D" w:rsidR="008F4F46" w:rsidRDefault="008F4F46" w:rsidP="004075E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Autorka argumentuje výsledky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svého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výzkumu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bude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obhajovat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relevanci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těchto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faktorů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: Rodinné podniky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vytvářejí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nové možnosti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zaměstnání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jejich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vícegenerační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povaha činí ekonomiky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stabilnějšími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lépe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připravenými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přežití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kritických období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recese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stagnace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Díky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intimním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vztahům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typickým pro rodinné firmy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jsou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takové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projekty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velmi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flexibilní a schopné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rychle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přizpůsobit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změnám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ekonomického a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sociálního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prostředí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. Rodinné podniky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navíc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hrají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významnou roli v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regionálním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rozvoji, kde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jsou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neoddělitelně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spjaty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místními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zaměstnanci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zákazníky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dodavateli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komunitami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obecně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.</w:t>
            </w:r>
          </w:p>
          <w:p w14:paraId="4398F4FA" w14:textId="42B42D46" w:rsidR="008F4F46" w:rsidRDefault="008F4F46" w:rsidP="004075E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author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argues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results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her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research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will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defend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relevance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these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factors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: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Family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businesses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create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new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employment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opportunities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their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multigenerational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nature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makes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economies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more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stable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better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prepared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survive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critical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periods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recession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stagnation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Thanks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intimate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relationships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typical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family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businesses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such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projects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are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very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flexible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able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quickly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adapt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changes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economic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social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environment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. In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addition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family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businesses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play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significant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role in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regional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development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where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they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are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inextricably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linked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local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employees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customers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suppliers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communities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general</w:t>
            </w:r>
            <w:proofErr w:type="spellEnd"/>
            <w:r w:rsidRPr="008F4F46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.</w:t>
            </w:r>
          </w:p>
          <w:p w14:paraId="1706C9F9" w14:textId="77777777" w:rsidR="008F4F46" w:rsidRDefault="008F4F46" w:rsidP="004075E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14:paraId="78C570A1" w14:textId="77777777" w:rsidR="008F4F46" w:rsidRDefault="008F4F46" w:rsidP="004075E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14:paraId="1E4488A4" w14:textId="77777777" w:rsidR="008F4F46" w:rsidRDefault="008F4F46" w:rsidP="004075E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14:paraId="1B0BD737" w14:textId="77777777" w:rsidR="008F4F46" w:rsidRDefault="008F4F46" w:rsidP="004075E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14:paraId="28471C8D" w14:textId="66CFC74F" w:rsidR="007224A1" w:rsidRPr="00C04324" w:rsidRDefault="007224A1" w:rsidP="00D271C5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14:paraId="4B1F0A97" w14:textId="77777777"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70B0CA84" w14:textId="77777777" w:rsidTr="00AE2E87">
        <w:trPr>
          <w:trHeight w:val="129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58BD9FD" w14:textId="77777777" w:rsidR="007224A1" w:rsidRPr="00D271C5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related</w:t>
            </w:r>
            <w:proofErr w:type="spellEnd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activities</w:t>
            </w:r>
            <w:proofErr w:type="spellEnd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impact</w:t>
            </w:r>
            <w:proofErr w:type="spellEnd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educational</w:t>
            </w:r>
            <w:proofErr w:type="spellEnd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process</w:t>
            </w:r>
            <w:proofErr w:type="spellEnd"/>
            <w:r w:rsidRPr="00D271C5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br/>
            </w:r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in Slovak</w:t>
            </w:r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  <w:r w:rsidRPr="00D271C5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D5252C" w14:textId="77777777" w:rsidR="007224A1" w:rsidRDefault="008F4F46" w:rsidP="009E6E44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Kapitoly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zahrnují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aktuální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témata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která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jsou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využitelná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pro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studijní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obory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Sociální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práce, ,Misijní a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charitativní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práce, ekonomické obory a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dále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Kulturně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- antropologické obory. V rámci rozvojových a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sociálně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-ekonomických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témat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přestavuje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jeden z nových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nástrojů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rozvojové spolupráce. Využití i pro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studium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studentů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na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přípravu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na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zkoušky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a do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seminárních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prací,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bakalářských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a diplomových prací v rámci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citací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odborných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textů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Určeno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nejen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studentům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, ale i  odborné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veřejnosti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.</w:t>
            </w:r>
          </w:p>
          <w:p w14:paraId="313671DD" w14:textId="17EA3694" w:rsidR="008F4F46" w:rsidRPr="00C04324" w:rsidRDefault="008F4F46" w:rsidP="009E6E44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chapters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include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current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topics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that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can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be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used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study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fields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Social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work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Missionary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charitable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work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economic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fields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cultural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anthropological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fields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Within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framework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development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socio-economic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topics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it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is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rebuilding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one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new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tools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development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cooperation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It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can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also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be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used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by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students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prepare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exams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seminar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papers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bachelor's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diploma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theses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as part of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citations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cstheme="minorHAnsi"/>
                <w:color w:val="000000" w:themeColor="text1"/>
                <w:sz w:val="16"/>
                <w:szCs w:val="16"/>
              </w:rPr>
              <w:t>graduation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texts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Intended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not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only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students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but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also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professional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public</w:t>
            </w:r>
            <w:proofErr w:type="spellEnd"/>
            <w:r w:rsidRPr="008F4F46">
              <w:rPr>
                <w:rFonts w:cstheme="min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06" w:type="dxa"/>
            <w:vAlign w:val="center"/>
          </w:tcPr>
          <w:p w14:paraId="10BAFE0C" w14:textId="77777777"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bookmarkEnd w:id="1"/>
    </w:tbl>
    <w:p w14:paraId="49561C55" w14:textId="77777777" w:rsidR="00E23D51" w:rsidRPr="00C04324" w:rsidRDefault="00E23D51" w:rsidP="00C04324">
      <w:pPr>
        <w:spacing w:line="240" w:lineRule="auto"/>
        <w:rPr>
          <w:rFonts w:cstheme="minorHAnsi"/>
          <w:color w:val="000000" w:themeColor="text1"/>
          <w:sz w:val="16"/>
          <w:szCs w:val="16"/>
        </w:rPr>
      </w:pPr>
    </w:p>
    <w:sectPr w:rsidR="00E23D51" w:rsidRPr="00C043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466DA" w14:textId="77777777" w:rsidR="00E23D51" w:rsidRDefault="00E1037F">
      <w:pPr>
        <w:spacing w:line="240" w:lineRule="auto"/>
      </w:pPr>
      <w:r>
        <w:separator/>
      </w:r>
    </w:p>
  </w:endnote>
  <w:endnote w:type="continuationSeparator" w:id="0">
    <w:p w14:paraId="50D6FA9B" w14:textId="77777777" w:rsidR="00E23D51" w:rsidRDefault="00E103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9BA2E" w14:textId="77777777" w:rsidR="00E23D51" w:rsidRDefault="00E1037F">
      <w:pPr>
        <w:spacing w:after="0"/>
      </w:pPr>
      <w:r>
        <w:separator/>
      </w:r>
    </w:p>
  </w:footnote>
  <w:footnote w:type="continuationSeparator" w:id="0">
    <w:p w14:paraId="39AD1FCF" w14:textId="77777777" w:rsidR="00E23D51" w:rsidRDefault="00E1037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8F64A0A"/>
    <w:multiLevelType w:val="hybridMultilevel"/>
    <w:tmpl w:val="CAA0D3BE"/>
    <w:lvl w:ilvl="0" w:tplc="9D1CA68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9D4AB3"/>
    <w:multiLevelType w:val="hybridMultilevel"/>
    <w:tmpl w:val="1AB4B710"/>
    <w:lvl w:ilvl="0" w:tplc="005283C8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 w:hint="default"/>
        <w:color w:val="444444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493558">
    <w:abstractNumId w:val="0"/>
  </w:num>
  <w:num w:numId="2" w16cid:durableId="259029193">
    <w:abstractNumId w:val="1"/>
  </w:num>
  <w:num w:numId="3" w16cid:durableId="13395741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7315E"/>
    <w:rsid w:val="00092CD9"/>
    <w:rsid w:val="00190A9C"/>
    <w:rsid w:val="00200AF9"/>
    <w:rsid w:val="00211BB7"/>
    <w:rsid w:val="00271844"/>
    <w:rsid w:val="002912A3"/>
    <w:rsid w:val="002964B9"/>
    <w:rsid w:val="004075EA"/>
    <w:rsid w:val="0049026D"/>
    <w:rsid w:val="004C0ADE"/>
    <w:rsid w:val="00500C3F"/>
    <w:rsid w:val="0059396E"/>
    <w:rsid w:val="007224A1"/>
    <w:rsid w:val="0073261A"/>
    <w:rsid w:val="007C34BF"/>
    <w:rsid w:val="008107C8"/>
    <w:rsid w:val="00892621"/>
    <w:rsid w:val="008A22CD"/>
    <w:rsid w:val="008F4F46"/>
    <w:rsid w:val="00950673"/>
    <w:rsid w:val="009E6E44"/>
    <w:rsid w:val="009F5FEA"/>
    <w:rsid w:val="00AE2E87"/>
    <w:rsid w:val="00B0336E"/>
    <w:rsid w:val="00B90267"/>
    <w:rsid w:val="00C04324"/>
    <w:rsid w:val="00C74DB5"/>
    <w:rsid w:val="00D271C5"/>
    <w:rsid w:val="00D55593"/>
    <w:rsid w:val="00DD3948"/>
    <w:rsid w:val="00E02A12"/>
    <w:rsid w:val="00E1037F"/>
    <w:rsid w:val="00E23D51"/>
    <w:rsid w:val="00E57DB8"/>
    <w:rsid w:val="00E93968"/>
    <w:rsid w:val="00F32688"/>
    <w:rsid w:val="00F627C1"/>
    <w:rsid w:val="00F765D6"/>
    <w:rsid w:val="00F907A9"/>
    <w:rsid w:val="00F97540"/>
    <w:rsid w:val="00FA6129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B2D9A"/>
  <w15:docId w15:val="{37C7607A-EDAD-44E1-8667-710694AE4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FNT ISO,Footnote Text Char,Voetnoottekst Char,Voetnoottekst Char Char1 Char,Voetnoottekst Char Char1 Char Char Char,Voetnoottekst Char1 Char,Voetnoottekst Char1 Char Char Char"/>
    <w:basedOn w:val="Normln"/>
    <w:link w:val="TextpoznpodarouChar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title-text">
    <w:name w:val="title-text"/>
    <w:basedOn w:val="Standardnpsmoodstavce"/>
    <w:rsid w:val="002912A3"/>
  </w:style>
  <w:style w:type="character" w:styleId="Zdraznn">
    <w:name w:val="Emphasis"/>
    <w:basedOn w:val="Standardnpsmoodstavce"/>
    <w:uiPriority w:val="20"/>
    <w:qFormat/>
    <w:rsid w:val="00FA6129"/>
    <w:rPr>
      <w:i/>
      <w:iCs/>
    </w:rPr>
  </w:style>
  <w:style w:type="paragraph" w:styleId="Odstavecseseznamem">
    <w:name w:val="List Paragraph"/>
    <w:basedOn w:val="Normln"/>
    <w:uiPriority w:val="99"/>
    <w:rsid w:val="00FA6129"/>
    <w:pPr>
      <w:ind w:left="720"/>
      <w:contextualSpacing/>
    </w:pPr>
  </w:style>
  <w:style w:type="character" w:customStyle="1" w:styleId="TextpoznpodarouChar">
    <w:name w:val="Text pozn. pod čarou Char"/>
    <w:aliases w:val="FNT ISO Char,Footnote Text Char Char,Voetnoottekst Char Char,Voetnoottekst Char Char1 Char Char,Voetnoottekst Char Char1 Char Char Char Char,Voetnoottekst Char1 Char Char,Voetnoottekst Char1 Char Char Char Char"/>
    <w:link w:val="Textpoznpodarou"/>
    <w:locked/>
    <w:rsid w:val="007224A1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0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8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4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80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96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8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7694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050088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519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041209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1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1654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Monika Nová</cp:lastModifiedBy>
  <cp:revision>2</cp:revision>
  <dcterms:created xsi:type="dcterms:W3CDTF">2024-01-31T05:04:00Z</dcterms:created>
  <dcterms:modified xsi:type="dcterms:W3CDTF">2024-01-31T05:04:00Z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